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6" w:rsidRDefault="000F1BD6" w:rsidP="000F1BD6">
      <w:pPr>
        <w:shd w:val="clear" w:color="auto" w:fill="FFFFFF"/>
        <w:ind w:left="5245" w:firstLine="72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Приложение  к приказу №    8/2        </w:t>
      </w:r>
    </w:p>
    <w:p w:rsidR="000F1BD6" w:rsidRDefault="000F1BD6" w:rsidP="000F1BD6">
      <w:pPr>
        <w:shd w:val="clear" w:color="auto" w:fill="FFFFFF"/>
        <w:spacing w:line="240" w:lineRule="auto"/>
        <w:ind w:left="5245" w:firstLine="72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от 06.02.2017 г.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>«УТВЕРЖДАЮ»</w:t>
      </w:r>
    </w:p>
    <w:p w:rsidR="000F1BD6" w:rsidRDefault="000F1BD6" w:rsidP="000F1BD6">
      <w:pPr>
        <w:tabs>
          <w:tab w:val="left" w:pos="9000"/>
        </w:tabs>
        <w:spacing w:line="240" w:lineRule="auto"/>
        <w:ind w:right="9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Директор МБУ ДО СДЮСШОР №3 по шахматам</w:t>
      </w:r>
    </w:p>
    <w:p w:rsidR="000F1BD6" w:rsidRDefault="000F1BD6" w:rsidP="000F1BD6">
      <w:pPr>
        <w:tabs>
          <w:tab w:val="left" w:pos="9000"/>
          <w:tab w:val="left" w:pos="10080"/>
        </w:tabs>
        <w:spacing w:line="240" w:lineRule="auto"/>
        <w:ind w:right="9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__________________ Р.Л.Скоморохин</w:t>
      </w:r>
    </w:p>
    <w:p w:rsidR="000F1BD6" w:rsidRDefault="000F1BD6" w:rsidP="000F1BD6">
      <w:pPr>
        <w:tabs>
          <w:tab w:val="left" w:pos="9000"/>
          <w:tab w:val="left" w:pos="10080"/>
        </w:tabs>
        <w:spacing w:line="240" w:lineRule="auto"/>
        <w:ind w:right="99"/>
        <w:jc w:val="center"/>
        <w:rPr>
          <w:sz w:val="16"/>
          <w:szCs w:val="16"/>
        </w:rPr>
      </w:pPr>
    </w:p>
    <w:p w:rsidR="000F1BD6" w:rsidRDefault="000F1BD6" w:rsidP="000F1BD6">
      <w:pPr>
        <w:jc w:val="both"/>
        <w:rPr>
          <w:color w:val="000000"/>
          <w:sz w:val="20"/>
          <w:szCs w:val="20"/>
          <w:lang w:eastAsia="ru-RU"/>
        </w:rPr>
      </w:pPr>
    </w:p>
    <w:p w:rsidR="000F1BD6" w:rsidRDefault="000F1BD6" w:rsidP="000F1BD6">
      <w:pPr>
        <w:jc w:val="center"/>
        <w:rPr>
          <w:b/>
          <w:color w:val="000000"/>
          <w:sz w:val="24"/>
          <w:szCs w:val="24"/>
          <w:lang w:eastAsia="ru-RU"/>
        </w:rPr>
      </w:pPr>
      <w:hyperlink r:id="rId4" w:anchor="P30" w:history="1">
        <w:r>
          <w:rPr>
            <w:rStyle w:val="a3"/>
            <w:b/>
            <w:color w:val="000000"/>
            <w:sz w:val="24"/>
            <w:szCs w:val="24"/>
            <w:u w:val="none"/>
            <w:lang w:eastAsia="ru-RU"/>
          </w:rPr>
          <w:t>Порядок</w:t>
        </w:r>
      </w:hyperlink>
    </w:p>
    <w:p w:rsidR="000F1BD6" w:rsidRDefault="000F1BD6" w:rsidP="000F1BD6">
      <w:pPr>
        <w:ind w:firstLine="54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Нижнего Новгорода</w:t>
      </w:r>
    </w:p>
    <w:p w:rsidR="000F1BD6" w:rsidRDefault="000F1BD6" w:rsidP="000F1BD6">
      <w:pPr>
        <w:ind w:firstLine="54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0F1BD6" w:rsidRDefault="000F1BD6" w:rsidP="000F1BD6">
      <w:pPr>
        <w:ind w:firstLine="54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1. Настоящий </w:t>
      </w:r>
      <w:hyperlink r:id="rId5" w:anchor="P30" w:history="1">
        <w:r>
          <w:rPr>
            <w:rStyle w:val="a3"/>
            <w:color w:val="000000"/>
            <w:sz w:val="20"/>
            <w:szCs w:val="20"/>
            <w:u w:val="none"/>
            <w:lang w:eastAsia="ru-RU"/>
          </w:rPr>
          <w:t>Порядок</w:t>
        </w:r>
      </w:hyperlink>
      <w:r>
        <w:rPr>
          <w:color w:val="000000"/>
          <w:sz w:val="20"/>
          <w:szCs w:val="20"/>
          <w:lang w:eastAsia="ru-RU"/>
        </w:rPr>
        <w:t> обеспечения доступности занятий физической культурой и спортом  в помещении СДЮСШОР № 3 для отдельных категорий граждан на безвозмездной основе разработан в соответствии со </w:t>
      </w:r>
      <w:hyperlink r:id="rId6" w:history="1">
        <w:r>
          <w:rPr>
            <w:rStyle w:val="a3"/>
            <w:color w:val="000000"/>
            <w:sz w:val="20"/>
            <w:szCs w:val="20"/>
            <w:u w:val="none"/>
            <w:lang w:eastAsia="ru-RU"/>
          </w:rPr>
          <w:t>статьей 13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Закона Нижегородской области от 11.06.2009 № 76-З «О физической культуре и спорте в Нижегородской области» </w:t>
      </w:r>
      <w:bookmarkStart w:id="0" w:name="P37"/>
      <w:bookmarkEnd w:id="0"/>
    </w:p>
    <w:p w:rsidR="000F1BD6" w:rsidRDefault="000F1BD6" w:rsidP="000F1BD6">
      <w:pPr>
        <w:ind w:firstLine="54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2. Реализация права пользования спортивными сооружениями для занятий физической культурой и спортом на безвозмездной основе осуществляется категориями граждан, определенными </w:t>
      </w:r>
      <w:hyperlink r:id="rId7" w:history="1">
        <w:r>
          <w:rPr>
            <w:rStyle w:val="a3"/>
            <w:color w:val="000000"/>
            <w:sz w:val="20"/>
            <w:szCs w:val="20"/>
            <w:u w:val="none"/>
            <w:lang w:eastAsia="ru-RU"/>
          </w:rPr>
          <w:t>частью 1 статьи 13</w:t>
        </w:r>
      </w:hyperlink>
      <w:r>
        <w:rPr>
          <w:color w:val="000000"/>
          <w:sz w:val="20"/>
          <w:szCs w:val="20"/>
          <w:lang w:eastAsia="ru-RU"/>
        </w:rPr>
        <w:t> Закона Нижегородской области от 11.06.2009 № 76-З «О физической культуре и спорте в Нижегородской области».</w:t>
      </w:r>
    </w:p>
    <w:p w:rsidR="000F1BD6" w:rsidRDefault="000F1BD6" w:rsidP="000F1BD6">
      <w:pPr>
        <w:ind w:firstLine="54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3. Пользование спортивными сооружениями для занятий физической культурой и спортом на безвозмездной основе допускается </w:t>
      </w:r>
      <w:proofErr w:type="gramStart"/>
      <w:r>
        <w:rPr>
          <w:color w:val="000000"/>
          <w:sz w:val="20"/>
          <w:szCs w:val="20"/>
          <w:lang w:eastAsia="ru-RU"/>
        </w:rPr>
        <w:t>в</w:t>
      </w:r>
      <w:proofErr w:type="gramEnd"/>
      <w:r>
        <w:rPr>
          <w:color w:val="000000"/>
          <w:sz w:val="20"/>
          <w:szCs w:val="20"/>
          <w:lang w:eastAsia="ru-RU"/>
        </w:rPr>
        <w:t xml:space="preserve"> свободное от основной уставной деятельности МБУ ДО «СДЮСШОР № 3 по шахматам».</w:t>
      </w:r>
    </w:p>
    <w:p w:rsidR="000F1BD6" w:rsidRDefault="000F1BD6" w:rsidP="000F1BD6">
      <w:pPr>
        <w:ind w:firstLine="54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4. МБУ ДО «СДЮСШОР № 3 по шахматам» устанавливает следующую периодичность и время посещения разными категориями граждан, указанных в пункте 2: вторник, четверг с 9.00 до 11.00.</w:t>
      </w:r>
    </w:p>
    <w:p w:rsidR="000F1BD6" w:rsidRDefault="000F1BD6" w:rsidP="000F1BD6">
      <w:pPr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5. Занятия физической культурой и спортом инвалидов и лиц с ограниченными возможностями здоровья осуществляется на спортивных сооружениях, приспособленных для занятий указанной категории граждан.</w:t>
      </w:r>
    </w:p>
    <w:p w:rsidR="000F1BD6" w:rsidRDefault="000F1BD6" w:rsidP="000F1BD6">
      <w:pPr>
        <w:ind w:firstLine="54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6. Перечень категорий граждан, которым будет предоставляться право пользования спортивного сооружения (МБУ ДО «СДЮСШОР № 3 по шахматам») на безвозмездной основе:</w:t>
      </w:r>
    </w:p>
    <w:p w:rsidR="000F1BD6" w:rsidRDefault="000F1BD6" w:rsidP="000F1BD6">
      <w:pPr>
        <w:ind w:firstLine="54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615"/>
        <w:gridCol w:w="3930"/>
        <w:gridCol w:w="5100"/>
      </w:tblGrid>
      <w:tr w:rsidR="000F1BD6" w:rsidTr="000F1BD6">
        <w:trPr>
          <w:trHeight w:val="52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</w:tr>
      <w:tr w:rsidR="000F1BD6" w:rsidTr="000F1BD6">
        <w:trPr>
          <w:trHeight w:val="525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дети, зачисленные в спортивные группы муниципальных учреждений физической культуры и спорта города Нижнего Новгорода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заявление по форме, установленной учреждением</w:t>
            </w:r>
          </w:p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выписки из приказов о зачислении детей в спортивные группы муниципальных учреждений физической культуры и спорта города Нижнего Новгорода, заверенные руководителем данного учреждения</w:t>
            </w:r>
          </w:p>
        </w:tc>
      </w:tr>
      <w:tr w:rsidR="000F1BD6" w:rsidTr="000F1BD6">
        <w:trPr>
          <w:trHeight w:val="270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семьи, признанные в установленном порядке малоимущими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заявление по форме, установленной учреждением</w:t>
            </w:r>
          </w:p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копия документа, выданного уполномоченным органом, о признании семьи малоимущей</w:t>
            </w:r>
          </w:p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копия документа, удостоверяющего личность</w:t>
            </w:r>
          </w:p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справка о составе семьи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инвалиды и лица с ограниченными возможностями здоровья, а также сопровождающее лицо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заявление по форме, установленной учреждением</w:t>
            </w:r>
          </w:p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копия удостоверения инвалида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копия документа удостоверяющего личность инвалида/лица с ограниченными возможностями здоровья, сопровождающего лица (в случае необходимости)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заявление гражданина/законного представителя по форме, установленной учреждением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копия документа удостоверяющего личность документы, подтверждающие статус ребенка-сироты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многодетные семьи, имеющие на содержании и воспитании троих и более детей в возрасте до 18 лет, а также детей до 23 лет, обучающихся в государственных профессиональных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организациях и государственных образовательных организациях высшего образования города Нижнего Новгорода по очной форме обучения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заявление по форме, установленной учреждением</w:t>
            </w:r>
          </w:p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копия удостоверения многодетной матери</w:t>
            </w:r>
          </w:p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справка с места учебы по очной форме обучения (для детей до 23 лет)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справка о составе семьи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спортсмены, зачисленные в спортивные группы муниципальных учреждений физической культуры и спорта города Нижнего Новгорода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заявление по форме, установленной учреждением</w:t>
            </w:r>
          </w:p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выписки из приказов о зачислении детей в спортивные группы муниципальных учреждений физической культуры и спорта города Нижнего Новгорода, заверенные руководителем данного учреждения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неработающие пенсионеры по возрасту, зачисленные в оздоровительные группы государственных и муниципальных учреждений физической культуры и спорта города Нижнего Новгорода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заявление по форме, установленной учреждением</w:t>
            </w:r>
          </w:p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копия пенсионного удостоверения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заявление по форме, установленной учреждением</w:t>
            </w:r>
          </w:p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копия удостоверения участника Великой Отечественной войны или ветерана боевых действий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дети до достижения ими возраста 8 лет, а также сопровождающее лицо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заявление по форме, установленной учреждением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копии документов,  удостоверяющих личность ребенка и сопровождающего лица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призеры Олимпийских игр,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Паралимпийских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игр,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Сурдлимпийских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игр и их тренеры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заявление по форме, установленной учреждением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копии дипломов победителей и призеров Олимпийских игр,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Паралимпийских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игр,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Сурдлимпийских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игр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обучающиеся, воспитанники муниципальных образовательных организаций города Нижнего Новгорода на основе договоров, заключаемых между муниципальными учреждениями физической культуры и спорта города Нижнего Новгорода и соответствующими образовательными организациями в соответствии с постановлением администрации города Нижнего Новгорода от 21 января 2010 г. № 249 «Об утверждении административного регламента по предоставлению муниципальной услуги «Предоставление муниципального имущества города Нижнего Новгорода в аренду или безвозмездное пользование»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список обучающихся, воспитанников муниципальных образовательных организаций города Нижнего Новгорода, заверенный руководителем данной организации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копия договора безвозмездного пользования, заключенного между муниципальным учреждением физической культуры и спорта города Нижнего Новгорода и соответствующей образовательной организацией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города Нижнего Новгорода, в том числе при проведении спортивной подготовки к таким соревнованиям, члены спортивных сборных команд города Нижнего Новгорода по согласованию с департаментом по спорту и молодежной политике администрации города Нижнего Новгорода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заявление по форме, установленной учреждением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списки участников спортивных соревнований, списки членов сборных команд города, заверенные председателями федераций по видам спорта, согласованные  департаментом по спорту и молодежной политике администрации города Нижнего Новгорода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физической культуры и спорта, постоянно проживающие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территории города Нижнего Новгорода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заявление по форме, установленной учреждением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копия документа удостоверяющего личность копия документа, подтверждающего награждение государственными наградами Российской Федерации за заслуги в области физической культуры и спорта или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ведомственными наградами в сфере физической культуры и спорта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внутришкольном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заявка комиссии по делам несовершеннолетних и защите их прав, подразделений по делам несовершеннолетних органов внутренних дел, учреждений системы социальной защиты населения</w:t>
            </w:r>
          </w:p>
        </w:tc>
      </w:tr>
      <w:tr w:rsidR="000F1BD6" w:rsidTr="000F1BD6">
        <w:trPr>
          <w:trHeight w:val="22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«Маяк» и сбросов радиоактивных отходов в реку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 участники ликвидации последствий аварии на производственном объединении «Завод «Красное Сормово»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BD6" w:rsidRDefault="000F1BD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заявление по форме, установленной учреждением</w:t>
            </w:r>
          </w:p>
          <w:p w:rsidR="000F1BD6" w:rsidRDefault="000F1BD6">
            <w:pPr>
              <w:spacing w:line="225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копия удостоверения гражданина, подвергшегося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«Маяк» и сбросов радиоактивных отходов в реку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 участника ликвидации последствий аварии на производственном объединении «Завод «Красное Сормово»</w:t>
            </w:r>
          </w:p>
        </w:tc>
      </w:tr>
    </w:tbl>
    <w:p w:rsidR="000F1BD6" w:rsidRDefault="000F1BD6" w:rsidP="000F1BD6">
      <w:pPr>
        <w:ind w:firstLine="54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p w:rsidR="000F1BD6" w:rsidRDefault="000F1BD6" w:rsidP="000F1BD6">
      <w:pPr>
        <w:jc w:val="left"/>
        <w:rPr>
          <w:sz w:val="20"/>
          <w:szCs w:val="20"/>
        </w:rPr>
      </w:pPr>
    </w:p>
    <w:p w:rsidR="000F1BD6" w:rsidRDefault="000F1BD6" w:rsidP="000F1BD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7. Пользование гражданами спортивными объектами </w:t>
      </w:r>
      <w:r>
        <w:rPr>
          <w:color w:val="000000"/>
          <w:sz w:val="20"/>
          <w:szCs w:val="20"/>
          <w:lang w:eastAsia="ru-RU"/>
        </w:rPr>
        <w:t xml:space="preserve">МБУ ДО «СДЮСШОР № 3 по шахматам» </w:t>
      </w:r>
      <w:r>
        <w:rPr>
          <w:sz w:val="20"/>
          <w:szCs w:val="20"/>
        </w:rPr>
        <w:t>возможно только в присутствии и под руководством сотрудника учреждения.</w:t>
      </w:r>
    </w:p>
    <w:p w:rsidR="000F1BD6" w:rsidRDefault="000F1BD6" w:rsidP="000F1BD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8. Обязательные требования к гражданам: </w:t>
      </w:r>
    </w:p>
    <w:p w:rsidR="000F1BD6" w:rsidRDefault="000F1BD6" w:rsidP="000F1BD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- соблюдение правил техники безопасности;</w:t>
      </w:r>
    </w:p>
    <w:p w:rsidR="000F1BD6" w:rsidRDefault="000F1BD6" w:rsidP="000F1BD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- соблюдение правил пожарной безопасности и пользования помещениями школы;</w:t>
      </w:r>
    </w:p>
    <w:p w:rsidR="000F1BD6" w:rsidRDefault="000F1BD6" w:rsidP="000F1BD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- соблюдение этических норм поведения.</w:t>
      </w:r>
    </w:p>
    <w:p w:rsidR="000F1BD6" w:rsidRDefault="000F1BD6" w:rsidP="000F1BD6">
      <w:pPr>
        <w:jc w:val="left"/>
        <w:rPr>
          <w:sz w:val="20"/>
          <w:szCs w:val="20"/>
        </w:rPr>
      </w:pPr>
    </w:p>
    <w:p w:rsidR="007C363B" w:rsidRDefault="007C363B"/>
    <w:sectPr w:rsidR="007C363B" w:rsidSect="00CF0B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1BD6"/>
    <w:rsid w:val="0007599C"/>
    <w:rsid w:val="000F1BD6"/>
    <w:rsid w:val="00197013"/>
    <w:rsid w:val="0047327E"/>
    <w:rsid w:val="004F4EE6"/>
    <w:rsid w:val="00522DD7"/>
    <w:rsid w:val="005C36C4"/>
    <w:rsid w:val="006B0691"/>
    <w:rsid w:val="006E4325"/>
    <w:rsid w:val="00772C4B"/>
    <w:rsid w:val="007C363B"/>
    <w:rsid w:val="00B45E31"/>
    <w:rsid w:val="00BF7662"/>
    <w:rsid w:val="00CB6F16"/>
    <w:rsid w:val="00CF0BB8"/>
    <w:rsid w:val="00DB384D"/>
    <w:rsid w:val="00F10443"/>
    <w:rsid w:val="00F26BB8"/>
    <w:rsid w:val="00F3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D6"/>
    <w:pPr>
      <w:spacing w:line="276" w:lineRule="auto"/>
      <w:jc w:val="righ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582EEDF6B2F1D3679141406140FB913B22A12F4550191C36010D137C679E690D6D7BE534C61565K0s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82EEDF6B2F1D3679141406140FB913B22A12F4550191C36010D137C679E690D6D7BE534C61565K0s2M" TargetMode="External"/><Relationship Id="rId5" Type="http://schemas.openxmlformats.org/officeDocument/2006/relationships/hyperlink" Target="https://www.admgor.nnov.ru/upload/getODA/document13421.html" TargetMode="External"/><Relationship Id="rId4" Type="http://schemas.openxmlformats.org/officeDocument/2006/relationships/hyperlink" Target="https://www.admgor.nnov.ru/upload/getODA/document1342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8183</Characters>
  <Application>Microsoft Office Word</Application>
  <DocSecurity>0</DocSecurity>
  <Lines>68</Lines>
  <Paragraphs>19</Paragraphs>
  <ScaleCrop>false</ScaleCrop>
  <Company>Krokoz™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2017-02-06T11:12:00Z</dcterms:created>
  <dcterms:modified xsi:type="dcterms:W3CDTF">2017-02-06T11:12:00Z</dcterms:modified>
</cp:coreProperties>
</file>